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中国整形美容协会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医疗美容机构评价申请表</w:t>
      </w:r>
    </w:p>
    <w:p>
      <w:pPr>
        <w:rPr>
          <w:rFonts w:ascii="仿宋_GB2312" w:hAnsi="宋体" w:eastAsia="仿宋_GB2312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spacing w:line="480" w:lineRule="auto"/>
        <w:ind w:firstLine="2249" w:firstLineChars="700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申报单位（盖章）：</w:t>
      </w: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2273" w:firstLineChars="32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88"/>
          <w:kern w:val="0"/>
          <w:sz w:val="32"/>
          <w:szCs w:val="32"/>
          <w:fitText w:val="2408" w:id="1781811365"/>
        </w:rPr>
        <w:t>申报日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2408" w:id="1781811365"/>
        </w:rPr>
        <w:t>期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中国整形美容协会 制</w:t>
      </w:r>
    </w:p>
    <w:p>
      <w:pPr>
        <w:ind w:firstLine="883" w:firstLineChars="200"/>
        <w:jc w:val="center"/>
        <w:rPr>
          <w:rFonts w:ascii="宋体" w:hAnsi="宋体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3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医院□    门诊部□    诊所□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>
            <w:pPr>
              <w:ind w:firstLine="1120" w:firstLineChars="4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ind w:firstLine="840" w:firstLineChars="3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人，其中卫生技术人员数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人，其他人员数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（办）：                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科室设置和床位情况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美容外科□ 美容牙科□ 美容皮肤科□ 美容中医科□美容治疗室□麻醉科□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其他临床科室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药剂科□ 检验科□ 放射科□ 手术室□ 技工室□ 消毒供应室□病案资料室□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其他医技科室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住院床位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张；美容治疗床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张；牙科综合治疗椅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张；观察床位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依据现有《医疗机构执业许可证》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正式运营2年以上？ 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是否通过20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年医疗机构年度校验？是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年度是否受到有关行政处罚？是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请提供《营业执照》复印件，《医疗机构许可证》复印件，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年医疗机构年度校验合格证明材料，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法定代表人身份证复印件，加盖单位公章。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p>
      <w:pPr>
        <w:widowControl/>
        <w:jc w:val="left"/>
        <w:rPr>
          <w:rFonts w:ascii="仿宋" w:hAnsi="仿宋" w:eastAsia="仿宋"/>
          <w:sz w:val="10"/>
          <w:szCs w:val="10"/>
        </w:rPr>
        <w:sectPr>
          <w:pgSz w:w="11906" w:h="16838"/>
          <w:pgMar w:top="1440" w:right="1133" w:bottom="1440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tbl>
      <w:tblPr>
        <w:tblStyle w:val="3"/>
        <w:tblW w:w="1587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从事本专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4"/>
        </w:rPr>
        <w:sectPr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sz w:val="24"/>
        </w:rPr>
        <w:sectPr>
          <w:type w:val="continuous"/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exact"/>
          <w:jc w:val="center"/>
        </w:trPr>
        <w:tc>
          <w:tcPr>
            <w:tcW w:w="83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真实性声明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本人承诺所提供的资料真实、有效，愿意承担全部法律责任。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医疗机构法定代表人（签字）：</w:t>
            </w:r>
          </w:p>
          <w:p>
            <w:pPr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8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以下由省（市）级评价领导小组（协会）填写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exact"/>
          <w:jc w:val="center"/>
        </w:trPr>
        <w:tc>
          <w:tcPr>
            <w:tcW w:w="838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省（市）级评价领导小组（协会）审核意见：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2021-04-02T03:42:59Z</dcterms:created>
  <dc:creator>Administrator</dc:creator>
  <cp:lastModifiedBy>云中漫步</cp:lastModifiedBy>
  <dcterms:modified xsi:type="dcterms:W3CDTF">2021-04-02T03:43:10Z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F533B958B7714D6AA18C08584276D562</vt:lpwstr>
  </property>
</Properties>
</file>